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819" w:rsidRDefault="00DC6819" w:rsidP="00DC68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Аннотация к рабочей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программе по предмету «</w:t>
      </w:r>
      <w:r>
        <w:rPr>
          <w:rFonts w:ascii="Times New Roman" w:eastAsia="Calibri" w:hAnsi="Times New Roman"/>
          <w:b/>
          <w:bCs/>
          <w:sz w:val="28"/>
          <w:szCs w:val="28"/>
        </w:rPr>
        <w:t>Физика</w:t>
      </w:r>
      <w:r>
        <w:rPr>
          <w:rFonts w:ascii="Times New Roman" w:eastAsia="Calibri" w:hAnsi="Times New Roman"/>
          <w:b/>
          <w:bCs/>
          <w:sz w:val="28"/>
          <w:szCs w:val="28"/>
        </w:rPr>
        <w:t>».</w:t>
      </w:r>
    </w:p>
    <w:p w:rsidR="00DC6819" w:rsidRPr="00DC6819" w:rsidRDefault="00DC6819" w:rsidP="00DC6819">
      <w:pPr>
        <w:spacing w:after="12" w:line="249" w:lineRule="auto"/>
        <w:ind w:left="345" w:right="129" w:firstLine="567"/>
        <w:jc w:val="both"/>
        <w:rPr>
          <w:rFonts w:ascii="Times New Roman" w:hAnsi="Times New Roman"/>
          <w:color w:val="000000"/>
          <w:sz w:val="24"/>
        </w:rPr>
      </w:pPr>
      <w:r w:rsidRPr="00DC6819">
        <w:rPr>
          <w:rFonts w:ascii="Times New Roman" w:hAnsi="Times New Roman"/>
          <w:color w:val="000000"/>
          <w:sz w:val="24"/>
        </w:rPr>
        <w:t>Учебная дисциплина «Физика», в основе которой лежит научное знание о наиболее общих законах природы, играет важную роль в личностном и когнитивном развитии обучающихся с нарушениями слуха, позволяя формировать систему знаний об окружающем мире, научное мировоззрение.</w:t>
      </w:r>
    </w:p>
    <w:p w:rsidR="00DC6819" w:rsidRPr="00DC6819" w:rsidRDefault="00DC6819" w:rsidP="00DC6819">
      <w:pPr>
        <w:spacing w:after="12" w:line="249" w:lineRule="auto"/>
        <w:ind w:left="345" w:right="129" w:firstLine="567"/>
        <w:jc w:val="both"/>
        <w:rPr>
          <w:rFonts w:ascii="Times New Roman" w:hAnsi="Times New Roman"/>
          <w:color w:val="000000"/>
          <w:sz w:val="24"/>
        </w:rPr>
      </w:pPr>
      <w:r w:rsidRPr="00DC6819">
        <w:rPr>
          <w:rFonts w:ascii="Times New Roman" w:hAnsi="Times New Roman"/>
          <w:color w:val="000000"/>
          <w:sz w:val="24"/>
        </w:rPr>
        <w:t xml:space="preserve">В процессе уроков </w:t>
      </w:r>
      <w:proofErr w:type="gramStart"/>
      <w:r w:rsidRPr="00DC6819">
        <w:rPr>
          <w:rFonts w:ascii="Times New Roman" w:hAnsi="Times New Roman"/>
          <w:color w:val="000000"/>
          <w:sz w:val="24"/>
        </w:rPr>
        <w:t>физики</w:t>
      </w:r>
      <w:proofErr w:type="gramEnd"/>
      <w:r w:rsidRPr="00DC6819">
        <w:rPr>
          <w:rFonts w:ascii="Times New Roman" w:hAnsi="Times New Roman"/>
          <w:color w:val="000000"/>
          <w:sz w:val="24"/>
        </w:rPr>
        <w:t xml:space="preserve"> обучающиеся с нарушениями слуха знакомятся с разнообразными понятиями, явлениями, учатся вести наблюдения, проводить эксперименты, выдвигать и проверять гипотезы, оперируя при этом тематической и терминологической лексикой, а также оформляя результаты своей деятельности в виде выводов. Это содействует развитию интеллектуальных способностей, словесной речи, обеспечивает прочную основу для успешного освоения программного материала по другим учебным дисциплинам, включая биологию, химию, технологию, географию и др.</w:t>
      </w:r>
    </w:p>
    <w:p w:rsidR="00DC6819" w:rsidRPr="00DC6819" w:rsidRDefault="00DC6819" w:rsidP="00DC6819">
      <w:pPr>
        <w:spacing w:after="12" w:line="249" w:lineRule="auto"/>
        <w:ind w:left="345" w:right="129" w:firstLine="567"/>
        <w:jc w:val="both"/>
        <w:rPr>
          <w:rFonts w:ascii="Times New Roman" w:hAnsi="Times New Roman"/>
          <w:color w:val="000000"/>
          <w:sz w:val="24"/>
        </w:rPr>
      </w:pPr>
      <w:r w:rsidRPr="00DC6819">
        <w:rPr>
          <w:rFonts w:ascii="Times New Roman" w:hAnsi="Times New Roman"/>
          <w:color w:val="000000"/>
          <w:sz w:val="24"/>
        </w:rPr>
        <w:t>Ценностное значение учебного курса «Физика» заключается в том, что он содействует вооружению обучающихся с нарушениями слуха научным методом познания, в соответствии с которым происходит приобретение объективных знаний об окружающем мире (феноменах, явлениях, закономерностях, взаимосвязях и т.п.), а также овладение социальными компетенциями.</w:t>
      </w:r>
    </w:p>
    <w:p w:rsidR="00DC6819" w:rsidRPr="00DC6819" w:rsidRDefault="00DC6819" w:rsidP="00DC6819">
      <w:pPr>
        <w:spacing w:after="12" w:line="249" w:lineRule="auto"/>
        <w:ind w:left="345" w:right="129" w:firstLine="567"/>
        <w:jc w:val="both"/>
        <w:rPr>
          <w:rFonts w:ascii="Times New Roman" w:hAnsi="Times New Roman"/>
          <w:color w:val="000000"/>
          <w:sz w:val="24"/>
        </w:rPr>
      </w:pPr>
      <w:r w:rsidRPr="00DC6819">
        <w:rPr>
          <w:rFonts w:ascii="Times New Roman" w:hAnsi="Times New Roman"/>
          <w:color w:val="000000"/>
          <w:sz w:val="24"/>
        </w:rPr>
        <w:t>Физическое образование в основной школе должно обеспечить формирование у обучающихся представлений о научной картине мира – важного ресурса научно-технического прогресса, ознакомление обучающихся с физическими и астрономическими явлениями, основными принципами работы механизмов, высокотехнологичных устройств и приборов, развитие компетенций в решении инженерно-технических и научно-исследовательских задач.</w:t>
      </w:r>
    </w:p>
    <w:p w:rsidR="00DC6819" w:rsidRPr="00DC6819" w:rsidRDefault="00DC6819" w:rsidP="00DC6819">
      <w:pPr>
        <w:spacing w:after="12" w:line="249" w:lineRule="auto"/>
        <w:ind w:left="345" w:right="129" w:firstLine="567"/>
        <w:jc w:val="both"/>
        <w:rPr>
          <w:rFonts w:ascii="Times New Roman" w:hAnsi="Times New Roman"/>
          <w:color w:val="000000"/>
          <w:sz w:val="24"/>
        </w:rPr>
      </w:pPr>
      <w:r w:rsidRPr="00DC6819">
        <w:rPr>
          <w:rFonts w:ascii="Times New Roman" w:hAnsi="Times New Roman"/>
          <w:color w:val="000000"/>
          <w:sz w:val="24"/>
        </w:rPr>
        <w:t>Освоение учебного предмета «Физика» направлено на развитие у обучающихся представлений о строении, свойствах, законах существования и движения материи, на освоение обучающимися общих законов и закономерностей природных явлений, создание условий для формирования интеллектуальных, творческих, гражданских, коммуникационных, информационных компетенций.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жизни.</w:t>
      </w:r>
    </w:p>
    <w:p w:rsidR="00DC6819" w:rsidRPr="00DC6819" w:rsidRDefault="00DC6819" w:rsidP="00DC6819">
      <w:pPr>
        <w:spacing w:after="12" w:line="249" w:lineRule="auto"/>
        <w:ind w:left="345" w:right="129" w:firstLine="567"/>
        <w:jc w:val="both"/>
        <w:rPr>
          <w:rFonts w:ascii="Times New Roman" w:hAnsi="Times New Roman"/>
          <w:color w:val="000000"/>
          <w:sz w:val="24"/>
        </w:rPr>
      </w:pPr>
      <w:r w:rsidRPr="00DC6819">
        <w:rPr>
          <w:rFonts w:ascii="Times New Roman" w:hAnsi="Times New Roman"/>
          <w:color w:val="000000"/>
          <w:sz w:val="24"/>
        </w:rPr>
        <w:t>Учебный предмет «Физика» способствует формированию у обучающихся умений безопасно использовать лабораторное оборудование, проводить естественно-научные исследования и эксперименты, анализировать полученные результаты, представлять и научно аргументировать полученные выводы.</w:t>
      </w:r>
    </w:p>
    <w:p w:rsidR="00DC6819" w:rsidRPr="00DC6819" w:rsidRDefault="00DC6819" w:rsidP="00DC6819">
      <w:pPr>
        <w:spacing w:after="189" w:line="249" w:lineRule="auto"/>
        <w:ind w:left="643" w:right="129" w:firstLine="567"/>
        <w:jc w:val="both"/>
        <w:rPr>
          <w:rFonts w:ascii="Times New Roman" w:hAnsi="Times New Roman"/>
          <w:color w:val="000000"/>
          <w:sz w:val="24"/>
        </w:rPr>
      </w:pPr>
      <w:r w:rsidRPr="00DC6819">
        <w:rPr>
          <w:rFonts w:ascii="Times New Roman" w:hAnsi="Times New Roman"/>
          <w:color w:val="000000"/>
          <w:sz w:val="24"/>
        </w:rPr>
        <w:t xml:space="preserve">Адаптированная рабочая программа по учебному предмету </w:t>
      </w:r>
      <w:r w:rsidRPr="00DC6819">
        <w:rPr>
          <w:rFonts w:ascii="Times New Roman" w:hAnsi="Times New Roman"/>
          <w:b/>
          <w:color w:val="000000"/>
          <w:sz w:val="24"/>
        </w:rPr>
        <w:t xml:space="preserve">«Физика» </w:t>
      </w:r>
      <w:r w:rsidRPr="00DC6819">
        <w:rPr>
          <w:rFonts w:ascii="Times New Roman" w:hAnsi="Times New Roman"/>
          <w:color w:val="000000"/>
          <w:sz w:val="24"/>
        </w:rPr>
        <w:t xml:space="preserve">для </w:t>
      </w:r>
      <w:r w:rsidRPr="00DC6819">
        <w:rPr>
          <w:rFonts w:ascii="Times New Roman" w:hAnsi="Times New Roman"/>
          <w:b/>
          <w:color w:val="000000"/>
          <w:sz w:val="24"/>
        </w:rPr>
        <w:t xml:space="preserve">7-9 классов </w:t>
      </w:r>
      <w:r w:rsidRPr="00DC6819">
        <w:rPr>
          <w:rFonts w:ascii="Times New Roman" w:hAnsi="Times New Roman"/>
          <w:color w:val="000000"/>
          <w:sz w:val="24"/>
        </w:rPr>
        <w:t>(слабослышащих и позднооглохшие обучающихся) разработана на основе федеральной адаптированной образовательной программы основного общего образования для обучающихся с ограниченными возможностями здоровья в соответствии с</w:t>
      </w:r>
    </w:p>
    <w:p w:rsidR="00DC6819" w:rsidRPr="00DC6819" w:rsidRDefault="00DC6819" w:rsidP="00DC6819">
      <w:pPr>
        <w:numPr>
          <w:ilvl w:val="0"/>
          <w:numId w:val="1"/>
        </w:numPr>
        <w:spacing w:after="109" w:line="249" w:lineRule="auto"/>
        <w:ind w:right="142" w:hanging="283"/>
        <w:jc w:val="both"/>
        <w:rPr>
          <w:rFonts w:ascii="Times New Roman" w:hAnsi="Times New Roman"/>
          <w:color w:val="000000"/>
          <w:sz w:val="24"/>
        </w:rPr>
      </w:pPr>
      <w:r w:rsidRPr="00DC6819">
        <w:rPr>
          <w:rFonts w:ascii="Times New Roman" w:hAnsi="Times New Roman"/>
          <w:color w:val="000000"/>
          <w:sz w:val="24"/>
        </w:rPr>
        <w:t>Федеральным Законом от 29.12.2012 № 273-ФЗ «Об образовании в Российской Федерации» (с изменениями от 08.08.2024 года),</w:t>
      </w:r>
    </w:p>
    <w:p w:rsidR="00DC6819" w:rsidRPr="00DC6819" w:rsidRDefault="00DC6819" w:rsidP="00DC6819">
      <w:pPr>
        <w:numPr>
          <w:ilvl w:val="0"/>
          <w:numId w:val="1"/>
        </w:numPr>
        <w:spacing w:after="109" w:line="249" w:lineRule="auto"/>
        <w:ind w:right="142" w:hanging="283"/>
        <w:jc w:val="both"/>
        <w:rPr>
          <w:rFonts w:ascii="Times New Roman" w:hAnsi="Times New Roman"/>
          <w:color w:val="000000"/>
          <w:sz w:val="24"/>
        </w:rPr>
      </w:pPr>
      <w:r w:rsidRPr="00DC6819">
        <w:rPr>
          <w:rFonts w:ascii="Times New Roman" w:hAnsi="Times New Roman"/>
          <w:color w:val="000000"/>
          <w:sz w:val="24"/>
        </w:rPr>
        <w:t>Федеральным государственным образовательным стандартом основного общего образования, утвержденным приказом Министерства образования и науки РФ от 31.05.2021 № 287 (с изменениями на 21.01.2024 года).</w:t>
      </w:r>
    </w:p>
    <w:p w:rsidR="00DC6819" w:rsidRPr="00DC6819" w:rsidRDefault="00DC6819" w:rsidP="00DC6819">
      <w:pPr>
        <w:numPr>
          <w:ilvl w:val="0"/>
          <w:numId w:val="1"/>
        </w:numPr>
        <w:spacing w:after="108" w:line="249" w:lineRule="auto"/>
        <w:ind w:right="142" w:hanging="283"/>
        <w:jc w:val="both"/>
        <w:rPr>
          <w:rFonts w:ascii="Times New Roman" w:hAnsi="Times New Roman"/>
          <w:color w:val="000000"/>
          <w:sz w:val="24"/>
        </w:rPr>
      </w:pPr>
      <w:r w:rsidRPr="00DC6819">
        <w:rPr>
          <w:rFonts w:ascii="Times New Roman" w:hAnsi="Times New Roman"/>
          <w:color w:val="000000"/>
          <w:sz w:val="24"/>
        </w:rPr>
        <w:lastRenderedPageBreak/>
        <w:t>Федеральной адаптированной образовательной программы основного общего образования для обучающихся с ограниченными возможностями здоровья, утвержденной приказом от 24.11.2022 № 1025.</w:t>
      </w:r>
    </w:p>
    <w:p w:rsidR="00DC6819" w:rsidRPr="00DC6819" w:rsidRDefault="00DC6819" w:rsidP="00DC6819">
      <w:pPr>
        <w:numPr>
          <w:ilvl w:val="0"/>
          <w:numId w:val="1"/>
        </w:numPr>
        <w:spacing w:after="134" w:line="302" w:lineRule="auto"/>
        <w:ind w:right="142" w:hanging="283"/>
        <w:jc w:val="both"/>
        <w:rPr>
          <w:rFonts w:ascii="Times New Roman" w:hAnsi="Times New Roman"/>
          <w:color w:val="000000"/>
          <w:sz w:val="24"/>
        </w:rPr>
      </w:pPr>
      <w:r w:rsidRPr="00DC6819">
        <w:rPr>
          <w:rFonts w:ascii="Times New Roman" w:hAnsi="Times New Roman"/>
          <w:color w:val="000000"/>
          <w:sz w:val="24"/>
        </w:rPr>
        <w:t xml:space="preserve">Концепцией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утвержденной Решением Коллегии </w:t>
      </w:r>
      <w:proofErr w:type="spellStart"/>
      <w:r w:rsidRPr="00DC6819">
        <w:rPr>
          <w:rFonts w:ascii="Times New Roman" w:hAnsi="Times New Roman"/>
          <w:color w:val="000000"/>
          <w:sz w:val="24"/>
        </w:rPr>
        <w:t>Минпросвещения</w:t>
      </w:r>
      <w:proofErr w:type="spellEnd"/>
      <w:r w:rsidRPr="00DC6819">
        <w:rPr>
          <w:rFonts w:ascii="Times New Roman" w:hAnsi="Times New Roman"/>
          <w:color w:val="000000"/>
          <w:sz w:val="24"/>
        </w:rPr>
        <w:t xml:space="preserve"> России, протокол от 03.12.2019 № ПК-4 </w:t>
      </w:r>
      <w:proofErr w:type="spellStart"/>
      <w:r w:rsidRPr="00DC6819">
        <w:rPr>
          <w:rFonts w:ascii="Times New Roman" w:hAnsi="Times New Roman"/>
          <w:color w:val="000000"/>
          <w:sz w:val="24"/>
        </w:rPr>
        <w:t>вн</w:t>
      </w:r>
      <w:proofErr w:type="spellEnd"/>
      <w:r w:rsidRPr="00DC6819">
        <w:rPr>
          <w:rFonts w:ascii="Times New Roman" w:hAnsi="Times New Roman"/>
          <w:color w:val="000000"/>
          <w:sz w:val="24"/>
        </w:rPr>
        <w:t xml:space="preserve"> </w:t>
      </w:r>
      <w:r w:rsidRPr="00DC6819">
        <w:rPr>
          <w:rFonts w:ascii="Times New Roman" w:hAnsi="Times New Roman"/>
          <w:b/>
          <w:color w:val="000000"/>
          <w:sz w:val="24"/>
        </w:rPr>
        <w:t xml:space="preserve">с учётом </w:t>
      </w:r>
      <w:r w:rsidRPr="00DC6819">
        <w:rPr>
          <w:rFonts w:ascii="Times New Roman" w:hAnsi="Times New Roman"/>
          <w:color w:val="000000"/>
          <w:sz w:val="24"/>
        </w:rPr>
        <w:t xml:space="preserve">Приказа </w:t>
      </w:r>
      <w:proofErr w:type="spellStart"/>
      <w:r w:rsidRPr="00DC6819">
        <w:rPr>
          <w:rFonts w:ascii="Times New Roman" w:hAnsi="Times New Roman"/>
          <w:color w:val="000000"/>
          <w:sz w:val="24"/>
        </w:rPr>
        <w:t>Минпросвещения</w:t>
      </w:r>
      <w:proofErr w:type="spellEnd"/>
      <w:r w:rsidRPr="00DC6819">
        <w:rPr>
          <w:rFonts w:ascii="Times New Roman" w:hAnsi="Times New Roman"/>
          <w:color w:val="000000"/>
          <w:sz w:val="24"/>
        </w:rPr>
        <w:t xml:space="preserve"> России от 09.10.2024 №704 «О внесении изменений…»</w:t>
      </w:r>
    </w:p>
    <w:p w:rsidR="00DC6819" w:rsidRPr="00DC6819" w:rsidRDefault="00DC6819" w:rsidP="00DC6819">
      <w:pPr>
        <w:spacing w:after="12" w:line="249" w:lineRule="auto"/>
        <w:ind w:left="511" w:right="1" w:hanging="10"/>
        <w:jc w:val="both"/>
        <w:rPr>
          <w:rFonts w:ascii="Times New Roman" w:hAnsi="Times New Roman"/>
          <w:color w:val="000000"/>
          <w:sz w:val="24"/>
        </w:rPr>
      </w:pPr>
      <w:r w:rsidRPr="00DC6819">
        <w:rPr>
          <w:rFonts w:ascii="Times New Roman" w:hAnsi="Times New Roman"/>
          <w:color w:val="000000"/>
          <w:sz w:val="24"/>
        </w:rPr>
        <w:t>с учётом проектов программ по учебным предметам федеральной адаптированной образовательной программы основного общего образования для обучающихся с нарушениями слуха, размещенных на официальном сайте ФГБНУ «ИКП», Института коррекционной педагогики</w:t>
      </w:r>
    </w:p>
    <w:p w:rsidR="00DC6819" w:rsidRPr="00DC6819" w:rsidRDefault="00DC6819" w:rsidP="00DC6819">
      <w:pPr>
        <w:spacing w:after="252" w:line="259" w:lineRule="auto"/>
        <w:ind w:left="501"/>
        <w:rPr>
          <w:rFonts w:ascii="Times New Roman" w:hAnsi="Times New Roman"/>
          <w:color w:val="000000"/>
          <w:sz w:val="24"/>
        </w:rPr>
      </w:pPr>
      <w:r w:rsidRPr="00DC6819">
        <w:rPr>
          <w:rFonts w:ascii="Times New Roman" w:hAnsi="Times New Roman"/>
          <w:color w:val="000000"/>
          <w:sz w:val="24"/>
        </w:rPr>
        <w:t>(</w:t>
      </w:r>
      <w:hyperlink r:id="rId5">
        <w:r w:rsidRPr="00DC6819">
          <w:rPr>
            <w:rFonts w:ascii="Times New Roman" w:hAnsi="Times New Roman"/>
            <w:color w:val="000000"/>
            <w:sz w:val="24"/>
            <w:u w:val="single" w:color="000000"/>
          </w:rPr>
          <w:t>https://ikp-rao.ru/frc-ovz3/</w:t>
        </w:r>
      </w:hyperlink>
      <w:hyperlink r:id="rId6">
        <w:r w:rsidRPr="00DC6819">
          <w:rPr>
            <w:rFonts w:ascii="Times New Roman" w:hAnsi="Times New Roman"/>
            <w:color w:val="000000"/>
            <w:sz w:val="24"/>
          </w:rPr>
          <w:t>)</w:t>
        </w:r>
      </w:hyperlink>
    </w:p>
    <w:p w:rsidR="00DC6819" w:rsidRPr="00DC6819" w:rsidRDefault="00DC6819" w:rsidP="00DC6819">
      <w:pPr>
        <w:spacing w:after="127" w:line="249" w:lineRule="auto"/>
        <w:ind w:left="571" w:right="129" w:hanging="10"/>
        <w:jc w:val="both"/>
        <w:rPr>
          <w:rFonts w:ascii="Times New Roman" w:hAnsi="Times New Roman"/>
          <w:color w:val="000000"/>
          <w:sz w:val="24"/>
        </w:rPr>
      </w:pPr>
      <w:r w:rsidRPr="00DC6819">
        <w:rPr>
          <w:rFonts w:ascii="Times New Roman" w:hAnsi="Times New Roman"/>
          <w:color w:val="000000"/>
          <w:sz w:val="24"/>
        </w:rPr>
        <w:t>и на основании следующих документов:</w:t>
      </w:r>
    </w:p>
    <w:p w:rsidR="00DC6819" w:rsidRPr="00DC6819" w:rsidRDefault="00DC6819" w:rsidP="00DC6819">
      <w:pPr>
        <w:numPr>
          <w:ilvl w:val="0"/>
          <w:numId w:val="2"/>
        </w:numPr>
        <w:spacing w:after="130" w:line="249" w:lineRule="auto"/>
        <w:ind w:right="129" w:hanging="140"/>
        <w:jc w:val="both"/>
        <w:rPr>
          <w:rFonts w:ascii="Times New Roman" w:hAnsi="Times New Roman"/>
          <w:color w:val="000000"/>
          <w:sz w:val="24"/>
        </w:rPr>
      </w:pPr>
      <w:r w:rsidRPr="00DC6819">
        <w:rPr>
          <w:rFonts w:ascii="Times New Roman" w:hAnsi="Times New Roman"/>
          <w:color w:val="000000"/>
          <w:sz w:val="24"/>
        </w:rPr>
        <w:t>Адаптированной основной образовательной программы основного общего образования для обучающихся с нарушениями слуха (вариант 2.2.2) (в рамках ФГОС ООО 3 поколения) ГКОУ РО Азовской школы № 7.</w:t>
      </w:r>
    </w:p>
    <w:p w:rsidR="00DC6819" w:rsidRPr="00DC6819" w:rsidRDefault="00DC6819" w:rsidP="00DC6819">
      <w:pPr>
        <w:numPr>
          <w:ilvl w:val="0"/>
          <w:numId w:val="2"/>
        </w:numPr>
        <w:spacing w:after="135" w:line="249" w:lineRule="auto"/>
        <w:ind w:right="129" w:hanging="140"/>
        <w:jc w:val="both"/>
        <w:rPr>
          <w:rFonts w:ascii="Times New Roman" w:hAnsi="Times New Roman"/>
          <w:color w:val="000000"/>
          <w:sz w:val="24"/>
        </w:rPr>
      </w:pPr>
      <w:r w:rsidRPr="00DC6819">
        <w:rPr>
          <w:rFonts w:ascii="Times New Roman" w:hAnsi="Times New Roman"/>
          <w:color w:val="000000"/>
          <w:sz w:val="24"/>
        </w:rPr>
        <w:t>Учебного плана ГКОУ РО Азовской школы №7 на 2025-2026 учебный год.</w:t>
      </w:r>
    </w:p>
    <w:p w:rsidR="00DC6819" w:rsidRPr="00DC6819" w:rsidRDefault="00DC6819" w:rsidP="00DC6819">
      <w:pPr>
        <w:numPr>
          <w:ilvl w:val="0"/>
          <w:numId w:val="2"/>
        </w:numPr>
        <w:spacing w:after="134" w:line="249" w:lineRule="auto"/>
        <w:ind w:right="129" w:hanging="140"/>
        <w:jc w:val="both"/>
        <w:rPr>
          <w:rFonts w:ascii="Times New Roman" w:hAnsi="Times New Roman"/>
          <w:color w:val="000000"/>
          <w:sz w:val="24"/>
        </w:rPr>
      </w:pPr>
      <w:r w:rsidRPr="00DC6819">
        <w:rPr>
          <w:rFonts w:ascii="Times New Roman" w:hAnsi="Times New Roman"/>
          <w:color w:val="000000"/>
          <w:sz w:val="24"/>
        </w:rPr>
        <w:t>Годового календарного учебного плана-графика работы ГКОУ РО Азовской школы № 7 на 2025-2026 учебный год.</w:t>
      </w:r>
    </w:p>
    <w:p w:rsidR="00DC6819" w:rsidRPr="00DC6819" w:rsidRDefault="00DC6819" w:rsidP="00DC6819">
      <w:pPr>
        <w:numPr>
          <w:ilvl w:val="0"/>
          <w:numId w:val="2"/>
        </w:numPr>
        <w:spacing w:after="130" w:line="249" w:lineRule="auto"/>
        <w:ind w:right="129" w:hanging="140"/>
        <w:jc w:val="both"/>
        <w:rPr>
          <w:rFonts w:ascii="Times New Roman" w:hAnsi="Times New Roman"/>
          <w:color w:val="000000"/>
          <w:sz w:val="24"/>
        </w:rPr>
      </w:pPr>
      <w:r w:rsidRPr="00DC6819">
        <w:rPr>
          <w:rFonts w:ascii="Times New Roman" w:hAnsi="Times New Roman"/>
          <w:color w:val="000000"/>
          <w:sz w:val="24"/>
        </w:rPr>
        <w:t>Положения о рабочей программе учителя по учебному предмету, коррекционному курсу в соответствии с требованиями ФГОС ГКОУ РО Азовской школы № 7.</w:t>
      </w:r>
    </w:p>
    <w:p w:rsidR="00DC6819" w:rsidRPr="00DC6819" w:rsidRDefault="00DC6819" w:rsidP="00DC6819">
      <w:pPr>
        <w:spacing w:after="194" w:line="249" w:lineRule="auto"/>
        <w:ind w:left="511" w:right="129" w:hanging="10"/>
        <w:jc w:val="both"/>
        <w:rPr>
          <w:rFonts w:ascii="Times New Roman" w:hAnsi="Times New Roman"/>
          <w:color w:val="000000"/>
          <w:sz w:val="24"/>
        </w:rPr>
      </w:pPr>
      <w:r w:rsidRPr="00DC6819">
        <w:rPr>
          <w:rFonts w:ascii="Times New Roman" w:hAnsi="Times New Roman"/>
          <w:color w:val="000000"/>
          <w:sz w:val="24"/>
        </w:rPr>
        <w:t xml:space="preserve">Программа ориентирована на использование </w:t>
      </w:r>
      <w:r w:rsidRPr="00DC6819">
        <w:rPr>
          <w:rFonts w:ascii="Times New Roman" w:hAnsi="Times New Roman"/>
          <w:b/>
          <w:color w:val="000000"/>
          <w:sz w:val="24"/>
        </w:rPr>
        <w:t>УМК</w:t>
      </w:r>
      <w:r w:rsidRPr="00DC6819">
        <w:rPr>
          <w:rFonts w:ascii="Times New Roman" w:hAnsi="Times New Roman"/>
          <w:color w:val="000000"/>
          <w:sz w:val="24"/>
        </w:rPr>
        <w:t>, который включает в себя:</w:t>
      </w:r>
    </w:p>
    <w:p w:rsidR="00DC6819" w:rsidRPr="00DC6819" w:rsidRDefault="00DC6819" w:rsidP="00DC6819">
      <w:pPr>
        <w:spacing w:after="189" w:line="249" w:lineRule="auto"/>
        <w:ind w:left="511" w:right="129" w:hanging="10"/>
        <w:jc w:val="both"/>
        <w:rPr>
          <w:rFonts w:ascii="Times New Roman" w:hAnsi="Times New Roman"/>
          <w:color w:val="000000"/>
          <w:sz w:val="24"/>
        </w:rPr>
      </w:pPr>
      <w:r w:rsidRPr="00DC6819">
        <w:rPr>
          <w:rFonts w:ascii="Times New Roman" w:hAnsi="Times New Roman"/>
          <w:color w:val="000000"/>
          <w:sz w:val="24"/>
        </w:rPr>
        <w:t xml:space="preserve">Физика.7 </w:t>
      </w:r>
      <w:proofErr w:type="spellStart"/>
      <w:proofErr w:type="gramStart"/>
      <w:r w:rsidRPr="00DC6819">
        <w:rPr>
          <w:rFonts w:ascii="Times New Roman" w:hAnsi="Times New Roman"/>
          <w:color w:val="000000"/>
          <w:sz w:val="24"/>
        </w:rPr>
        <w:t>кл</w:t>
      </w:r>
      <w:proofErr w:type="spellEnd"/>
      <w:r w:rsidRPr="00DC6819">
        <w:rPr>
          <w:rFonts w:ascii="Times New Roman" w:hAnsi="Times New Roman"/>
          <w:color w:val="000000"/>
          <w:sz w:val="24"/>
        </w:rPr>
        <w:t>.:</w:t>
      </w:r>
      <w:proofErr w:type="gramEnd"/>
      <w:r w:rsidRPr="00DC6819">
        <w:rPr>
          <w:rFonts w:ascii="Times New Roman" w:hAnsi="Times New Roman"/>
          <w:color w:val="000000"/>
          <w:sz w:val="24"/>
        </w:rPr>
        <w:t xml:space="preserve"> базовый уровень. – Учебник/ И.М. </w:t>
      </w:r>
      <w:proofErr w:type="spellStart"/>
      <w:r w:rsidRPr="00DC6819">
        <w:rPr>
          <w:rFonts w:ascii="Times New Roman" w:hAnsi="Times New Roman"/>
          <w:color w:val="000000"/>
          <w:sz w:val="24"/>
        </w:rPr>
        <w:t>Перышкин</w:t>
      </w:r>
      <w:proofErr w:type="spellEnd"/>
      <w:r w:rsidRPr="00DC6819">
        <w:rPr>
          <w:rFonts w:ascii="Times New Roman" w:hAnsi="Times New Roman"/>
          <w:color w:val="000000"/>
          <w:sz w:val="24"/>
        </w:rPr>
        <w:t xml:space="preserve">, А.И. Иванов-3-е изд., </w:t>
      </w:r>
      <w:proofErr w:type="spellStart"/>
      <w:r w:rsidRPr="00DC6819">
        <w:rPr>
          <w:rFonts w:ascii="Times New Roman" w:hAnsi="Times New Roman"/>
          <w:color w:val="000000"/>
          <w:sz w:val="24"/>
        </w:rPr>
        <w:t>перераб</w:t>
      </w:r>
      <w:proofErr w:type="spellEnd"/>
      <w:r w:rsidRPr="00DC6819">
        <w:rPr>
          <w:rFonts w:ascii="Times New Roman" w:hAnsi="Times New Roman"/>
          <w:color w:val="000000"/>
          <w:sz w:val="24"/>
        </w:rPr>
        <w:t>. М.: Просвещение, 2023 (включен в федеральный перечень учебников на 2025-2026 учебный год)</w:t>
      </w:r>
    </w:p>
    <w:p w:rsidR="00DC6819" w:rsidRPr="00DC6819" w:rsidRDefault="00DC6819" w:rsidP="00DC6819">
      <w:pPr>
        <w:spacing w:after="189" w:line="249" w:lineRule="auto"/>
        <w:ind w:left="511" w:right="129" w:hanging="10"/>
        <w:jc w:val="both"/>
        <w:rPr>
          <w:rFonts w:ascii="Times New Roman" w:hAnsi="Times New Roman"/>
          <w:color w:val="000000"/>
          <w:sz w:val="24"/>
        </w:rPr>
      </w:pPr>
      <w:r w:rsidRPr="00DC6819">
        <w:rPr>
          <w:rFonts w:ascii="Times New Roman" w:hAnsi="Times New Roman"/>
          <w:color w:val="000000"/>
          <w:sz w:val="24"/>
        </w:rPr>
        <w:t xml:space="preserve">Физика.8 </w:t>
      </w:r>
      <w:proofErr w:type="spellStart"/>
      <w:proofErr w:type="gramStart"/>
      <w:r w:rsidRPr="00DC6819">
        <w:rPr>
          <w:rFonts w:ascii="Times New Roman" w:hAnsi="Times New Roman"/>
          <w:color w:val="000000"/>
          <w:sz w:val="24"/>
        </w:rPr>
        <w:t>кл</w:t>
      </w:r>
      <w:proofErr w:type="spellEnd"/>
      <w:r w:rsidRPr="00DC6819">
        <w:rPr>
          <w:rFonts w:ascii="Times New Roman" w:hAnsi="Times New Roman"/>
          <w:color w:val="000000"/>
          <w:sz w:val="24"/>
        </w:rPr>
        <w:t>.:</w:t>
      </w:r>
      <w:proofErr w:type="gramEnd"/>
      <w:r w:rsidRPr="00DC6819">
        <w:rPr>
          <w:rFonts w:ascii="Times New Roman" w:hAnsi="Times New Roman"/>
          <w:color w:val="000000"/>
          <w:sz w:val="24"/>
        </w:rPr>
        <w:t xml:space="preserve"> базовый уровень. – Учебник/ И.М. </w:t>
      </w:r>
      <w:proofErr w:type="spellStart"/>
      <w:r w:rsidRPr="00DC6819">
        <w:rPr>
          <w:rFonts w:ascii="Times New Roman" w:hAnsi="Times New Roman"/>
          <w:color w:val="000000"/>
          <w:sz w:val="24"/>
        </w:rPr>
        <w:t>Перышкин</w:t>
      </w:r>
      <w:proofErr w:type="spellEnd"/>
      <w:r w:rsidRPr="00DC6819">
        <w:rPr>
          <w:rFonts w:ascii="Times New Roman" w:hAnsi="Times New Roman"/>
          <w:color w:val="000000"/>
          <w:sz w:val="24"/>
        </w:rPr>
        <w:t>, А.И. Иванов-4-е изд. стер. - М.: Просвещение, 2024 (включен в федеральный перечень учебников на 2025-2026 учебный год)</w:t>
      </w:r>
    </w:p>
    <w:p w:rsidR="00DC6819" w:rsidRPr="00DC6819" w:rsidRDefault="00DC6819" w:rsidP="00DC6819">
      <w:pPr>
        <w:spacing w:after="100" w:line="325" w:lineRule="auto"/>
        <w:ind w:left="511" w:right="129" w:hanging="10"/>
        <w:jc w:val="both"/>
        <w:rPr>
          <w:rFonts w:ascii="Times New Roman" w:hAnsi="Times New Roman"/>
          <w:color w:val="000000"/>
          <w:sz w:val="24"/>
        </w:rPr>
      </w:pPr>
      <w:r w:rsidRPr="00DC6819">
        <w:rPr>
          <w:rFonts w:ascii="Times New Roman" w:hAnsi="Times New Roman"/>
          <w:color w:val="000000"/>
          <w:sz w:val="24"/>
        </w:rPr>
        <w:t xml:space="preserve">Физика.9 </w:t>
      </w:r>
      <w:proofErr w:type="spellStart"/>
      <w:proofErr w:type="gramStart"/>
      <w:r w:rsidRPr="00DC6819">
        <w:rPr>
          <w:rFonts w:ascii="Times New Roman" w:hAnsi="Times New Roman"/>
          <w:color w:val="000000"/>
          <w:sz w:val="24"/>
        </w:rPr>
        <w:t>кл</w:t>
      </w:r>
      <w:proofErr w:type="spellEnd"/>
      <w:r w:rsidRPr="00DC6819">
        <w:rPr>
          <w:rFonts w:ascii="Times New Roman" w:hAnsi="Times New Roman"/>
          <w:color w:val="000000"/>
          <w:sz w:val="24"/>
        </w:rPr>
        <w:t>.:</w:t>
      </w:r>
      <w:proofErr w:type="gramEnd"/>
      <w:r w:rsidRPr="00DC6819">
        <w:rPr>
          <w:rFonts w:ascii="Times New Roman" w:hAnsi="Times New Roman"/>
          <w:color w:val="000000"/>
          <w:sz w:val="24"/>
        </w:rPr>
        <w:t xml:space="preserve"> базовый уровень. – Учебник/ И.М. </w:t>
      </w:r>
      <w:proofErr w:type="spellStart"/>
      <w:r w:rsidRPr="00DC6819">
        <w:rPr>
          <w:rFonts w:ascii="Times New Roman" w:hAnsi="Times New Roman"/>
          <w:color w:val="000000"/>
          <w:sz w:val="24"/>
        </w:rPr>
        <w:t>Перышкин</w:t>
      </w:r>
      <w:proofErr w:type="spellEnd"/>
      <w:r w:rsidRPr="00DC6819">
        <w:rPr>
          <w:rFonts w:ascii="Times New Roman" w:hAnsi="Times New Roman"/>
          <w:color w:val="000000"/>
          <w:sz w:val="24"/>
        </w:rPr>
        <w:t xml:space="preserve">, А.И. Иванов-4-е изд. стер. - М.: Просвещение, 2023 (включен в федеральный перечень учебников на 2025-2026 учебный год) Дидактические материалы к учебнику А.В. </w:t>
      </w:r>
      <w:proofErr w:type="spellStart"/>
      <w:r w:rsidRPr="00DC6819">
        <w:rPr>
          <w:rFonts w:ascii="Times New Roman" w:hAnsi="Times New Roman"/>
          <w:color w:val="000000"/>
          <w:sz w:val="24"/>
        </w:rPr>
        <w:t>Перышкина</w:t>
      </w:r>
      <w:proofErr w:type="spellEnd"/>
      <w:r w:rsidRPr="00DC6819">
        <w:rPr>
          <w:rFonts w:ascii="Times New Roman" w:hAnsi="Times New Roman"/>
          <w:color w:val="000000"/>
          <w:sz w:val="24"/>
        </w:rPr>
        <w:t>. 7-9 класс Марон А.Е., Марон Е.А.</w:t>
      </w:r>
    </w:p>
    <w:p w:rsidR="00DC6819" w:rsidRPr="00DC6819" w:rsidRDefault="00DC6819" w:rsidP="00DC6819">
      <w:pPr>
        <w:spacing w:after="225" w:line="249" w:lineRule="auto"/>
        <w:ind w:left="511" w:right="129" w:hanging="10"/>
        <w:jc w:val="both"/>
        <w:rPr>
          <w:rFonts w:ascii="Times New Roman" w:hAnsi="Times New Roman"/>
          <w:color w:val="000000"/>
          <w:sz w:val="24"/>
        </w:rPr>
      </w:pPr>
      <w:r w:rsidRPr="00DC6819">
        <w:rPr>
          <w:rFonts w:ascii="Times New Roman" w:hAnsi="Times New Roman"/>
          <w:color w:val="000000"/>
          <w:sz w:val="24"/>
        </w:rPr>
        <w:t xml:space="preserve">Сборник вопросов и задач к учебнику А.В. </w:t>
      </w:r>
      <w:proofErr w:type="spellStart"/>
      <w:r w:rsidRPr="00DC6819">
        <w:rPr>
          <w:rFonts w:ascii="Times New Roman" w:hAnsi="Times New Roman"/>
          <w:color w:val="000000"/>
          <w:sz w:val="24"/>
        </w:rPr>
        <w:t>Перышкина</w:t>
      </w:r>
      <w:proofErr w:type="spellEnd"/>
      <w:r w:rsidRPr="00DC6819">
        <w:rPr>
          <w:rFonts w:ascii="Times New Roman" w:hAnsi="Times New Roman"/>
          <w:color w:val="000000"/>
          <w:sz w:val="24"/>
        </w:rPr>
        <w:t xml:space="preserve">. 7-9 класс Марон А.Е., Марон Е.А., </w:t>
      </w:r>
      <w:proofErr w:type="spellStart"/>
      <w:r w:rsidRPr="00DC6819">
        <w:rPr>
          <w:rFonts w:ascii="Times New Roman" w:hAnsi="Times New Roman"/>
          <w:color w:val="000000"/>
          <w:sz w:val="24"/>
        </w:rPr>
        <w:t>Позойский</w:t>
      </w:r>
      <w:proofErr w:type="spellEnd"/>
      <w:r w:rsidRPr="00DC6819">
        <w:rPr>
          <w:rFonts w:ascii="Times New Roman" w:hAnsi="Times New Roman"/>
          <w:color w:val="000000"/>
          <w:sz w:val="24"/>
        </w:rPr>
        <w:t xml:space="preserve"> С.В.</w:t>
      </w:r>
    </w:p>
    <w:p w:rsidR="00DC6819" w:rsidRPr="00DC6819" w:rsidRDefault="00DC6819" w:rsidP="00DC6819">
      <w:pPr>
        <w:spacing w:after="12" w:line="249" w:lineRule="auto"/>
        <w:ind w:left="511" w:right="129" w:hanging="10"/>
        <w:jc w:val="both"/>
        <w:rPr>
          <w:rFonts w:ascii="Times New Roman" w:hAnsi="Times New Roman"/>
          <w:color w:val="000000"/>
          <w:sz w:val="24"/>
        </w:rPr>
      </w:pPr>
      <w:r w:rsidRPr="00DC6819">
        <w:rPr>
          <w:rFonts w:ascii="Times New Roman" w:hAnsi="Times New Roman"/>
          <w:color w:val="000000"/>
          <w:sz w:val="24"/>
        </w:rPr>
        <w:t xml:space="preserve">Методическое пособие к учебнику А.В. </w:t>
      </w:r>
      <w:proofErr w:type="spellStart"/>
      <w:r w:rsidRPr="00DC6819">
        <w:rPr>
          <w:rFonts w:ascii="Times New Roman" w:hAnsi="Times New Roman"/>
          <w:color w:val="000000"/>
          <w:sz w:val="24"/>
        </w:rPr>
        <w:t>Перышкина</w:t>
      </w:r>
      <w:proofErr w:type="spellEnd"/>
      <w:r w:rsidRPr="00DC6819">
        <w:rPr>
          <w:rFonts w:ascii="Times New Roman" w:hAnsi="Times New Roman"/>
          <w:color w:val="000000"/>
          <w:sz w:val="24"/>
        </w:rPr>
        <w:t xml:space="preserve">. 7-9 класс </w:t>
      </w:r>
      <w:proofErr w:type="spellStart"/>
      <w:r w:rsidRPr="00DC6819">
        <w:rPr>
          <w:rFonts w:ascii="Times New Roman" w:hAnsi="Times New Roman"/>
          <w:color w:val="000000"/>
          <w:sz w:val="24"/>
        </w:rPr>
        <w:t>Филонович</w:t>
      </w:r>
      <w:proofErr w:type="spellEnd"/>
      <w:r w:rsidRPr="00DC6819">
        <w:rPr>
          <w:rFonts w:ascii="Times New Roman" w:hAnsi="Times New Roman"/>
          <w:color w:val="000000"/>
          <w:sz w:val="24"/>
        </w:rPr>
        <w:t xml:space="preserve"> Н.В. допущенной</w:t>
      </w:r>
    </w:p>
    <w:p w:rsidR="00DC6819" w:rsidRPr="00DC6819" w:rsidRDefault="00DC6819" w:rsidP="00DC6819">
      <w:pPr>
        <w:spacing w:after="12" w:line="249" w:lineRule="auto"/>
        <w:ind w:left="511" w:right="129" w:hanging="10"/>
        <w:jc w:val="both"/>
        <w:rPr>
          <w:rFonts w:ascii="Times New Roman" w:hAnsi="Times New Roman"/>
          <w:color w:val="000000"/>
          <w:sz w:val="24"/>
        </w:rPr>
      </w:pPr>
      <w:r w:rsidRPr="00DC6819">
        <w:rPr>
          <w:rFonts w:ascii="Times New Roman" w:hAnsi="Times New Roman"/>
          <w:color w:val="000000"/>
          <w:sz w:val="24"/>
        </w:rPr>
        <w:t>Министерством образования и науки РФ</w:t>
      </w:r>
    </w:p>
    <w:p w:rsidR="00DC6819" w:rsidRDefault="00DC6819" w:rsidP="00DC6819">
      <w:pPr>
        <w:spacing w:after="0" w:line="259" w:lineRule="auto"/>
        <w:ind w:left="2472" w:hanging="10"/>
        <w:rPr>
          <w:rFonts w:ascii="Times New Roman" w:hAnsi="Times New Roman"/>
          <w:b/>
          <w:color w:val="000000"/>
          <w:sz w:val="24"/>
        </w:rPr>
      </w:pPr>
    </w:p>
    <w:p w:rsidR="00DC6819" w:rsidRDefault="00DC6819" w:rsidP="00DC6819">
      <w:pPr>
        <w:spacing w:after="0" w:line="259" w:lineRule="auto"/>
        <w:ind w:left="2472" w:hanging="10"/>
        <w:rPr>
          <w:rFonts w:ascii="Times New Roman" w:hAnsi="Times New Roman"/>
          <w:b/>
          <w:color w:val="000000"/>
          <w:sz w:val="24"/>
        </w:rPr>
      </w:pPr>
    </w:p>
    <w:p w:rsidR="00DC6819" w:rsidRDefault="00DC6819" w:rsidP="00DC6819">
      <w:pPr>
        <w:spacing w:after="0" w:line="259" w:lineRule="auto"/>
        <w:ind w:left="2472" w:hanging="10"/>
        <w:rPr>
          <w:rFonts w:ascii="Times New Roman" w:hAnsi="Times New Roman"/>
          <w:b/>
          <w:color w:val="000000"/>
          <w:sz w:val="24"/>
        </w:rPr>
      </w:pPr>
    </w:p>
    <w:p w:rsidR="00DC6819" w:rsidRDefault="00DC6819" w:rsidP="00DC6819">
      <w:pPr>
        <w:spacing w:after="0" w:line="259" w:lineRule="auto"/>
        <w:ind w:left="2472" w:hanging="10"/>
        <w:rPr>
          <w:rFonts w:ascii="Times New Roman" w:hAnsi="Times New Roman"/>
          <w:b/>
          <w:color w:val="000000"/>
          <w:sz w:val="24"/>
        </w:rPr>
      </w:pPr>
      <w:r w:rsidRPr="00DC6819">
        <w:rPr>
          <w:rFonts w:ascii="Times New Roman" w:hAnsi="Times New Roman"/>
          <w:b/>
          <w:color w:val="000000"/>
          <w:sz w:val="24"/>
        </w:rPr>
        <w:lastRenderedPageBreak/>
        <w:t>МЕСТО УЧЕБНОГО ПРЕДМЕТА В УЧЕБНОМ ПЛАНЕ</w:t>
      </w:r>
    </w:p>
    <w:p w:rsidR="00DC6819" w:rsidRPr="00DC6819" w:rsidRDefault="00DC6819" w:rsidP="00DC6819">
      <w:pPr>
        <w:spacing w:after="0" w:line="259" w:lineRule="auto"/>
        <w:ind w:left="2472" w:hanging="10"/>
        <w:rPr>
          <w:rFonts w:ascii="Times New Roman" w:hAnsi="Times New Roman"/>
          <w:color w:val="000000"/>
          <w:sz w:val="24"/>
        </w:rPr>
      </w:pPr>
    </w:p>
    <w:tbl>
      <w:tblPr>
        <w:tblW w:w="9804" w:type="dxa"/>
        <w:tblInd w:w="360" w:type="dxa"/>
        <w:tblCellMar>
          <w:top w:w="25" w:type="dxa"/>
          <w:left w:w="0" w:type="dxa"/>
          <w:right w:w="109" w:type="dxa"/>
        </w:tblCellMar>
        <w:tblLook w:val="04A0" w:firstRow="1" w:lastRow="0" w:firstColumn="1" w:lastColumn="0" w:noHBand="0" w:noVBand="1"/>
      </w:tblPr>
      <w:tblGrid>
        <w:gridCol w:w="2694"/>
        <w:gridCol w:w="426"/>
        <w:gridCol w:w="6684"/>
      </w:tblGrid>
      <w:tr w:rsidR="00DC6819" w:rsidRPr="00DC6819" w:rsidTr="00E31D73">
        <w:trPr>
          <w:trHeight w:val="141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ind w:left="108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>ЦЕЛИ УЧЕБНОГО ПРЕДМЕТА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ind w:left="142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6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>Цель учебной дисциплины заключается в обеспечении овладения обучающимися с нарушениями слуха необходимым (определяемым стандартом) уровнем подготовки в области физики в единстве с развитием словесной речи, неречевых психических процессов и социальных компетенций, включая:</w:t>
            </w:r>
          </w:p>
        </w:tc>
      </w:tr>
      <w:tr w:rsidR="00DC6819" w:rsidRPr="00DC6819" w:rsidTr="00E31D73">
        <w:trPr>
          <w:trHeight w:val="552"/>
        </w:trPr>
        <w:tc>
          <w:tcPr>
            <w:tcW w:w="2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ind w:left="142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>развитие интереса и стремления к научному изучению природы, интеллектуальных и творческих способностей;</w:t>
            </w:r>
          </w:p>
        </w:tc>
      </w:tr>
      <w:tr w:rsidR="00DC6819" w:rsidRPr="00DC6819" w:rsidTr="00E31D73">
        <w:trPr>
          <w:trHeight w:val="828"/>
        </w:trPr>
        <w:tc>
          <w:tcPr>
            <w:tcW w:w="2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ind w:left="142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>–развитие представлений о научном методе познания и формирование исследовательского отношения к окружающим явлениям;</w:t>
            </w:r>
          </w:p>
        </w:tc>
      </w:tr>
      <w:tr w:rsidR="00DC6819" w:rsidRPr="00DC6819" w:rsidTr="00E31D73">
        <w:trPr>
          <w:trHeight w:val="828"/>
        </w:trPr>
        <w:tc>
          <w:tcPr>
            <w:tcW w:w="2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ind w:left="142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>формирование научного мировоззрения как результата изучения основ строения материи и фундаментальных законов физики;</w:t>
            </w:r>
          </w:p>
        </w:tc>
      </w:tr>
      <w:tr w:rsidR="00DC6819" w:rsidRPr="00DC6819" w:rsidTr="00E31D73">
        <w:trPr>
          <w:trHeight w:val="552"/>
        </w:trPr>
        <w:tc>
          <w:tcPr>
            <w:tcW w:w="2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ind w:left="142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>формирование представлений о роли физики для развития других естественных наук, техники и технологий;</w:t>
            </w:r>
          </w:p>
        </w:tc>
      </w:tr>
      <w:tr w:rsidR="00DC6819" w:rsidRPr="00DC6819" w:rsidTr="00E31D73">
        <w:trPr>
          <w:trHeight w:val="804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ind w:left="142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</w:t>
            </w:r>
          </w:p>
        </w:tc>
      </w:tr>
      <w:tr w:rsidR="00DC6819" w:rsidRPr="00DC6819" w:rsidTr="00E31D73">
        <w:trPr>
          <w:trHeight w:val="3874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ind w:left="108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>ЗАДАЧИ УЧЕБНОГО ПРЕДМЕТА</w:t>
            </w:r>
          </w:p>
        </w:tc>
        <w:tc>
          <w:tcPr>
            <w:tcW w:w="7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38" w:lineRule="auto"/>
              <w:ind w:left="426" w:hanging="186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>Для успешного достижения целей курса физики необходимо решить следующие задачи:</w:t>
            </w:r>
          </w:p>
          <w:p w:rsidR="00DC6819" w:rsidRPr="00DC6819" w:rsidRDefault="00DC6819" w:rsidP="00DC6819">
            <w:pPr>
              <w:spacing w:after="0" w:line="259" w:lineRule="auto"/>
              <w:ind w:left="425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b/>
                <w:color w:val="000000"/>
                <w:sz w:val="24"/>
              </w:rPr>
              <w:t>Образовательные задачи:</w:t>
            </w:r>
          </w:p>
          <w:p w:rsidR="00DC6819" w:rsidRPr="00DC6819" w:rsidRDefault="00DC6819" w:rsidP="00DC6819">
            <w:pPr>
              <w:spacing w:after="17" w:line="241" w:lineRule="auto"/>
              <w:ind w:left="426" w:hanging="284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eastAsia="Calibri" w:cs="Calibri"/>
                <w:color w:val="000000"/>
                <w:sz w:val="24"/>
              </w:rPr>
              <w:t xml:space="preserve"> </w:t>
            </w:r>
            <w:r w:rsidRPr="00DC6819">
              <w:rPr>
                <w:rFonts w:ascii="Times New Roman" w:hAnsi="Times New Roman"/>
                <w:color w:val="000000"/>
                <w:sz w:val="24"/>
              </w:rPr>
              <w:t>создать условия для формирования логического и абстрактного мышления у школьников на входе в среднюю школу как основы их дальнейшего эффективного обучения;</w:t>
            </w:r>
          </w:p>
          <w:p w:rsidR="00DC6819" w:rsidRPr="00DC6819" w:rsidRDefault="00DC6819" w:rsidP="00DC6819">
            <w:pPr>
              <w:spacing w:after="17" w:line="241" w:lineRule="auto"/>
              <w:ind w:left="426" w:hanging="284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eastAsia="Calibri" w:cs="Calibri"/>
                <w:color w:val="000000"/>
                <w:sz w:val="24"/>
              </w:rPr>
              <w:t xml:space="preserve"> </w:t>
            </w:r>
            <w:r w:rsidRPr="00DC6819">
              <w:rPr>
                <w:rFonts w:ascii="Times New Roman" w:hAnsi="Times New Roman"/>
                <w:color w:val="000000"/>
                <w:sz w:val="24"/>
              </w:rPr>
              <w:t>сформировать набор необходимых для дальнейшего обучения предметных и обще учебных умений на основе решения как предметных, так и интегрированных жизненных задач;</w:t>
            </w:r>
          </w:p>
          <w:p w:rsidR="00DC6819" w:rsidRPr="00DC6819" w:rsidRDefault="00DC6819" w:rsidP="00DC6819">
            <w:pPr>
              <w:spacing w:after="19" w:line="240" w:lineRule="auto"/>
              <w:ind w:left="426" w:hanging="284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eastAsia="Calibri" w:cs="Calibri"/>
                <w:color w:val="000000"/>
                <w:sz w:val="24"/>
              </w:rPr>
              <w:t xml:space="preserve"> </w:t>
            </w:r>
            <w:r w:rsidRPr="00DC6819">
              <w:rPr>
                <w:rFonts w:ascii="Times New Roman" w:hAnsi="Times New Roman"/>
                <w:color w:val="000000"/>
                <w:sz w:val="24"/>
              </w:rPr>
              <w:t>обеспечить прочное и сознательное овладение системой физических знаний и умений, необходимых для применения в практической деятельности, для изучения смежных дисциплин, для продолжения образования;</w:t>
            </w:r>
          </w:p>
          <w:p w:rsidR="00DC6819" w:rsidRPr="00DC6819" w:rsidRDefault="00DC6819" w:rsidP="00DC6819">
            <w:pPr>
              <w:spacing w:after="0" w:line="259" w:lineRule="auto"/>
              <w:ind w:left="142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eastAsia="Calibri" w:cs="Calibri"/>
                <w:color w:val="000000"/>
                <w:sz w:val="24"/>
              </w:rPr>
              <w:t xml:space="preserve"> </w:t>
            </w:r>
            <w:r w:rsidRPr="00DC6819">
              <w:rPr>
                <w:rFonts w:ascii="Times New Roman" w:hAnsi="Times New Roman"/>
                <w:color w:val="000000"/>
                <w:sz w:val="24"/>
              </w:rPr>
              <w:t>сформировать представление об идеях и методах физики, о фи-</w:t>
            </w:r>
          </w:p>
        </w:tc>
      </w:tr>
    </w:tbl>
    <w:p w:rsidR="00DC6819" w:rsidRPr="00DC6819" w:rsidRDefault="00DC6819" w:rsidP="00DC6819">
      <w:pPr>
        <w:spacing w:after="0" w:line="259" w:lineRule="auto"/>
        <w:ind w:left="-774" w:right="260"/>
        <w:rPr>
          <w:rFonts w:ascii="Times New Roman" w:hAnsi="Times New Roman"/>
          <w:color w:val="000000"/>
          <w:sz w:val="24"/>
        </w:rPr>
      </w:pPr>
    </w:p>
    <w:tbl>
      <w:tblPr>
        <w:tblW w:w="9804" w:type="dxa"/>
        <w:tblInd w:w="360" w:type="dxa"/>
        <w:tblCellMar>
          <w:top w:w="25" w:type="dxa"/>
          <w:left w:w="0" w:type="dxa"/>
          <w:right w:w="109" w:type="dxa"/>
        </w:tblCellMar>
        <w:tblLook w:val="04A0" w:firstRow="1" w:lastRow="0" w:firstColumn="1" w:lastColumn="0" w:noHBand="0" w:noVBand="1"/>
      </w:tblPr>
      <w:tblGrid>
        <w:gridCol w:w="2694"/>
        <w:gridCol w:w="426"/>
        <w:gridCol w:w="6684"/>
      </w:tblGrid>
      <w:tr w:rsidR="00DC6819" w:rsidRPr="00DC6819" w:rsidTr="00E31D73">
        <w:trPr>
          <w:trHeight w:val="58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DC6819" w:rsidRPr="00DC6819" w:rsidRDefault="00DC6819" w:rsidP="00DC6819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68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DC6819">
              <w:rPr>
                <w:rFonts w:ascii="Times New Roman" w:hAnsi="Times New Roman"/>
                <w:color w:val="000000"/>
                <w:sz w:val="24"/>
              </w:rPr>
              <w:t>зике</w:t>
            </w:r>
            <w:proofErr w:type="spellEnd"/>
            <w:r w:rsidRPr="00DC6819">
              <w:rPr>
                <w:rFonts w:ascii="Times New Roman" w:hAnsi="Times New Roman"/>
                <w:color w:val="000000"/>
                <w:sz w:val="24"/>
              </w:rPr>
              <w:t xml:space="preserve"> как форме описания и методе познания окружающего мира;</w:t>
            </w:r>
          </w:p>
        </w:tc>
      </w:tr>
      <w:tr w:rsidR="00DC6819" w:rsidRPr="00DC6819" w:rsidTr="00E31D73">
        <w:trPr>
          <w:trHeight w:val="552"/>
        </w:trPr>
        <w:tc>
          <w:tcPr>
            <w:tcW w:w="2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ind w:left="142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>сформировать устойчивый интерес к физике на основе дифференцированного подхода к учащимся;</w:t>
            </w:r>
          </w:p>
        </w:tc>
      </w:tr>
      <w:tr w:rsidR="00DC6819" w:rsidRPr="00DC6819" w:rsidTr="00E31D73">
        <w:trPr>
          <w:trHeight w:val="1104"/>
        </w:trPr>
        <w:tc>
          <w:tcPr>
            <w:tcW w:w="2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ind w:left="142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38" w:lineRule="auto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 xml:space="preserve">обеспечить интеллектуальное развитие, сформировать качества мышления, характерные для физической деятельности и </w:t>
            </w:r>
            <w:proofErr w:type="spellStart"/>
            <w:r w:rsidRPr="00DC6819">
              <w:rPr>
                <w:rFonts w:ascii="Times New Roman" w:hAnsi="Times New Roman"/>
                <w:color w:val="000000"/>
                <w:sz w:val="24"/>
              </w:rPr>
              <w:t>необ</w:t>
            </w:r>
            <w:proofErr w:type="spellEnd"/>
            <w:r w:rsidRPr="00DC6819">
              <w:rPr>
                <w:rFonts w:ascii="Times New Roman" w:hAnsi="Times New Roman"/>
                <w:color w:val="000000"/>
                <w:sz w:val="24"/>
              </w:rPr>
              <w:t>-</w:t>
            </w:r>
          </w:p>
          <w:p w:rsidR="00DC6819" w:rsidRPr="00DC6819" w:rsidRDefault="00DC6819" w:rsidP="00DC6819">
            <w:pPr>
              <w:spacing w:after="0" w:line="259" w:lineRule="auto"/>
              <w:ind w:left="1942" w:right="48" w:hanging="1942"/>
              <w:rPr>
                <w:rFonts w:ascii="Times New Roman" w:hAnsi="Times New Roman"/>
                <w:color w:val="000000"/>
                <w:sz w:val="24"/>
              </w:rPr>
            </w:pPr>
            <w:proofErr w:type="spellStart"/>
            <w:r w:rsidRPr="00DC6819">
              <w:rPr>
                <w:rFonts w:ascii="Times New Roman" w:hAnsi="Times New Roman"/>
                <w:color w:val="000000"/>
                <w:sz w:val="24"/>
              </w:rPr>
              <w:t>ходимые</w:t>
            </w:r>
            <w:proofErr w:type="spellEnd"/>
            <w:r w:rsidRPr="00DC6819">
              <w:rPr>
                <w:rFonts w:ascii="Times New Roman" w:hAnsi="Times New Roman"/>
                <w:color w:val="000000"/>
                <w:sz w:val="24"/>
              </w:rPr>
              <w:t xml:space="preserve"> для полноценной жизни в обществе; </w:t>
            </w:r>
            <w:r w:rsidRPr="00DC6819">
              <w:rPr>
                <w:rFonts w:ascii="Times New Roman" w:hAnsi="Times New Roman"/>
                <w:b/>
                <w:color w:val="000000"/>
                <w:sz w:val="24"/>
              </w:rPr>
              <w:t>Воспитательные задачи:</w:t>
            </w:r>
          </w:p>
        </w:tc>
      </w:tr>
      <w:tr w:rsidR="00DC6819" w:rsidRPr="00DC6819" w:rsidTr="00E31D73">
        <w:trPr>
          <w:trHeight w:val="1656"/>
        </w:trPr>
        <w:tc>
          <w:tcPr>
            <w:tcW w:w="2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ind w:left="142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38" w:lineRule="auto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>выявить и развить творческие способности на основе заданий, носящих нестандартный, занимательный характер; сформировать представление о физике как части общечеловеческой культуры, понимание значимости физики для общественного прогресса</w:t>
            </w:r>
          </w:p>
          <w:p w:rsidR="00DC6819" w:rsidRPr="00DC6819" w:rsidRDefault="00DC6819" w:rsidP="00DC6819">
            <w:pPr>
              <w:spacing w:after="0" w:line="259" w:lineRule="auto"/>
              <w:ind w:right="1"/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b/>
                <w:color w:val="000000"/>
                <w:sz w:val="24"/>
              </w:rPr>
              <w:t>Коррекционные задачи:</w:t>
            </w:r>
          </w:p>
        </w:tc>
      </w:tr>
      <w:tr w:rsidR="00DC6819" w:rsidRPr="00DC6819" w:rsidTr="00E31D73">
        <w:trPr>
          <w:trHeight w:val="552"/>
        </w:trPr>
        <w:tc>
          <w:tcPr>
            <w:tcW w:w="2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ind w:left="142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 xml:space="preserve">развивать все формы восприятия, включая </w:t>
            </w:r>
            <w:proofErr w:type="spellStart"/>
            <w:r w:rsidRPr="00DC6819">
              <w:rPr>
                <w:rFonts w:ascii="Times New Roman" w:hAnsi="Times New Roman"/>
                <w:color w:val="000000"/>
                <w:sz w:val="24"/>
              </w:rPr>
              <w:t>слухо</w:t>
            </w:r>
            <w:proofErr w:type="spellEnd"/>
            <w:r w:rsidRPr="00DC6819">
              <w:rPr>
                <w:rFonts w:ascii="Times New Roman" w:hAnsi="Times New Roman"/>
                <w:color w:val="000000"/>
                <w:sz w:val="24"/>
              </w:rPr>
              <w:t>-зрительное и слуховое;</w:t>
            </w:r>
          </w:p>
        </w:tc>
      </w:tr>
      <w:tr w:rsidR="00DC6819" w:rsidRPr="00DC6819" w:rsidTr="00E31D73">
        <w:trPr>
          <w:trHeight w:val="828"/>
        </w:trPr>
        <w:tc>
          <w:tcPr>
            <w:tcW w:w="2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ind w:left="142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>развивать представления о разной модальности ощущений от окружающих предметов, в том числе о многообразии звуковых ощущений;</w:t>
            </w:r>
          </w:p>
        </w:tc>
      </w:tr>
      <w:tr w:rsidR="00DC6819" w:rsidRPr="00DC6819" w:rsidTr="00E31D73">
        <w:trPr>
          <w:trHeight w:val="552"/>
        </w:trPr>
        <w:tc>
          <w:tcPr>
            <w:tcW w:w="2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ind w:left="142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>развивать способы обследования реальных объектов и изготовления их изображений и моделей;</w:t>
            </w:r>
          </w:p>
        </w:tc>
      </w:tr>
      <w:tr w:rsidR="00DC6819" w:rsidRPr="00DC6819" w:rsidTr="00E31D73">
        <w:trPr>
          <w:trHeight w:val="276"/>
        </w:trPr>
        <w:tc>
          <w:tcPr>
            <w:tcW w:w="2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ind w:left="142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>создавать условия для широкой коммуникативной практики;</w:t>
            </w:r>
          </w:p>
        </w:tc>
      </w:tr>
      <w:tr w:rsidR="00DC6819" w:rsidRPr="00DC6819" w:rsidTr="00E31D73">
        <w:trPr>
          <w:trHeight w:val="552"/>
        </w:trPr>
        <w:tc>
          <w:tcPr>
            <w:tcW w:w="2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ind w:left="142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>активизировать социальные потребности и развивать умения работать самостоятельно и в различных объединениях;</w:t>
            </w:r>
          </w:p>
        </w:tc>
      </w:tr>
      <w:tr w:rsidR="00DC6819" w:rsidRPr="00DC6819" w:rsidTr="00E31D73">
        <w:trPr>
          <w:trHeight w:val="1104"/>
        </w:trPr>
        <w:tc>
          <w:tcPr>
            <w:tcW w:w="2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ind w:left="142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>развивать мотивацию и способы использования разных видов речевой деятельности (</w:t>
            </w:r>
            <w:proofErr w:type="spellStart"/>
            <w:r w:rsidRPr="00DC6819">
              <w:rPr>
                <w:rFonts w:ascii="Times New Roman" w:hAnsi="Times New Roman"/>
                <w:color w:val="000000"/>
                <w:sz w:val="24"/>
              </w:rPr>
              <w:t>слухо</w:t>
            </w:r>
            <w:proofErr w:type="spellEnd"/>
            <w:r w:rsidRPr="00DC6819">
              <w:rPr>
                <w:rFonts w:ascii="Times New Roman" w:hAnsi="Times New Roman"/>
                <w:color w:val="000000"/>
                <w:sz w:val="24"/>
              </w:rPr>
              <w:t>-зрительного, слухового восприятия речи, устного, письменного, устно-</w:t>
            </w:r>
            <w:proofErr w:type="spellStart"/>
            <w:r w:rsidRPr="00DC6819">
              <w:rPr>
                <w:rFonts w:ascii="Times New Roman" w:hAnsi="Times New Roman"/>
                <w:color w:val="000000"/>
                <w:sz w:val="24"/>
              </w:rPr>
              <w:t>дактильного</w:t>
            </w:r>
            <w:proofErr w:type="spellEnd"/>
            <w:r w:rsidRPr="00DC6819">
              <w:rPr>
                <w:rFonts w:ascii="Times New Roman" w:hAnsi="Times New Roman"/>
                <w:color w:val="000000"/>
                <w:sz w:val="24"/>
              </w:rPr>
              <w:t xml:space="preserve"> воспроизведения речи);</w:t>
            </w:r>
          </w:p>
        </w:tc>
      </w:tr>
      <w:tr w:rsidR="00DC6819" w:rsidRPr="00DC6819" w:rsidTr="00E31D73">
        <w:trPr>
          <w:trHeight w:val="552"/>
        </w:trPr>
        <w:tc>
          <w:tcPr>
            <w:tcW w:w="2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ind w:left="142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ind w:firstLine="60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>развивать навыки планирования и прогнозирования деятельности (практической и речевой);</w:t>
            </w:r>
          </w:p>
        </w:tc>
      </w:tr>
      <w:tr w:rsidR="00DC6819" w:rsidRPr="00DC6819" w:rsidTr="00E31D73">
        <w:trPr>
          <w:trHeight w:val="828"/>
        </w:trPr>
        <w:tc>
          <w:tcPr>
            <w:tcW w:w="2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ind w:left="165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ind w:left="23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>отрабатывать необходимые для общения и оформления знаний общепринятых речевых средств, в том числе терминологического словаря и базовых лексико-грамматических структур;</w:t>
            </w:r>
          </w:p>
        </w:tc>
      </w:tr>
      <w:tr w:rsidR="00DC6819" w:rsidRPr="00DC6819" w:rsidTr="00E31D73">
        <w:trPr>
          <w:trHeight w:val="276"/>
        </w:trPr>
        <w:tc>
          <w:tcPr>
            <w:tcW w:w="269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ind w:left="142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68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>развивать познавательные процессы;</w:t>
            </w:r>
          </w:p>
        </w:tc>
      </w:tr>
      <w:tr w:rsidR="00DC6819" w:rsidRPr="00DC6819" w:rsidTr="00E31D73">
        <w:trPr>
          <w:trHeight w:val="252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ind w:left="142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eastAsia="Calibri" w:cs="Calibri"/>
                <w:color w:val="000000"/>
                <w:sz w:val="24"/>
              </w:rPr>
              <w:t></w:t>
            </w:r>
          </w:p>
        </w:tc>
        <w:tc>
          <w:tcPr>
            <w:tcW w:w="6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>обогащать эмоционально-волевую сферу.</w:t>
            </w:r>
          </w:p>
        </w:tc>
      </w:tr>
      <w:tr w:rsidR="00DC6819" w:rsidRPr="00DC6819" w:rsidTr="00E31D73">
        <w:trPr>
          <w:trHeight w:val="41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ind w:left="108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>ОПИСАНИЕ МЕСТА</w:t>
            </w:r>
          </w:p>
          <w:p w:rsidR="00DC6819" w:rsidRPr="00DC6819" w:rsidRDefault="00DC6819" w:rsidP="00DC6819">
            <w:pPr>
              <w:spacing w:after="0" w:line="259" w:lineRule="auto"/>
              <w:ind w:left="108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>УЧЕБНОГО ПРЕДМЕТА В УЧЕБНОМ ПЛАНЕ ШКОЛЫ</w:t>
            </w:r>
          </w:p>
        </w:tc>
        <w:tc>
          <w:tcPr>
            <w:tcW w:w="7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21" w:line="238" w:lineRule="auto"/>
              <w:ind w:left="108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>Учебный предмет «Физика» является составной частью предметной области «Естественно - научные предметы».</w:t>
            </w:r>
          </w:p>
          <w:p w:rsidR="00DC6819" w:rsidRPr="00DC6819" w:rsidRDefault="00DC6819" w:rsidP="00DC6819">
            <w:pPr>
              <w:spacing w:after="0" w:line="259" w:lineRule="auto"/>
              <w:ind w:left="108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 xml:space="preserve">Федеральный компонент государственного образовательного стандарта основного общего образования предусматривает изучение предмета «Физика» в перечне обязательных предметов. В соответствии с требованиями (3 поколения) изучение физики отводится 306 часов: в 7 классе: 2 часа в неделю, всего 68 часов в год; в 8 классе: 2 часа в неделю, всего 68 часов в год; в 9 классе (1 год обучения): 2 часа в неделю, всего 69 часов в год; в 9 классе (2 год обучения): 3 часа в неделю, всего 101 час в год. </w:t>
            </w:r>
            <w:r w:rsidRPr="00DC6819">
              <w:rPr>
                <w:rFonts w:ascii="Times New Roman" w:hAnsi="Times New Roman"/>
                <w:i/>
                <w:color w:val="000000"/>
                <w:sz w:val="24"/>
              </w:rPr>
              <w:t>Изменение количества часов по данному учебному предмету отображается ежегодно в календарно-тематическом планировании в соответствии с учебным планом – графиком ГКОУ РО Азовской школы №7 на текущий учебный год.</w:t>
            </w:r>
          </w:p>
        </w:tc>
      </w:tr>
      <w:tr w:rsidR="00DC6819" w:rsidRPr="00DC6819" w:rsidTr="00E31D73">
        <w:trPr>
          <w:trHeight w:val="166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38" w:lineRule="auto"/>
              <w:ind w:left="108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>СТРУКТУРА УЧЕБНОГО ПРЕДМЕТА И</w:t>
            </w:r>
          </w:p>
          <w:p w:rsidR="00DC6819" w:rsidRPr="00DC6819" w:rsidRDefault="00DC6819" w:rsidP="00DC6819">
            <w:pPr>
              <w:spacing w:after="0" w:line="259" w:lineRule="auto"/>
              <w:ind w:left="108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>ОСОБЕННОСТИ ПО-</w:t>
            </w:r>
          </w:p>
          <w:p w:rsidR="00DC6819" w:rsidRPr="00DC6819" w:rsidRDefault="00DC6819" w:rsidP="00DC6819">
            <w:pPr>
              <w:spacing w:after="0" w:line="259" w:lineRule="auto"/>
              <w:ind w:left="108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>СТРОЕНИЯ ЕЕ СОДЕРЖАНИЯ</w:t>
            </w:r>
          </w:p>
        </w:tc>
        <w:tc>
          <w:tcPr>
            <w:tcW w:w="7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ind w:left="108" w:firstLine="420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>В связи с ограниченными возможностями здоровья, необходимостью выделения времени на коррекционную работу из программы исключены задачи повышенной трудности. Основной материал для усвоения перерабатывается, сокращается, упрощается, кратко конспектируется. Обучение в основном строится с использованием таблиц, рисунков, схем и обязательной опоры по темам.</w:t>
            </w:r>
          </w:p>
        </w:tc>
      </w:tr>
      <w:tr w:rsidR="00DC6819" w:rsidRPr="00DC6819" w:rsidTr="00E31D73">
        <w:trPr>
          <w:trHeight w:val="41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160" w:line="259" w:lineRule="auto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6819" w:rsidRPr="00DC6819" w:rsidRDefault="00DC6819" w:rsidP="00DC6819">
            <w:pPr>
              <w:spacing w:after="0" w:line="259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DC6819">
              <w:rPr>
                <w:rFonts w:ascii="Times New Roman" w:hAnsi="Times New Roman"/>
                <w:color w:val="000000"/>
                <w:sz w:val="24"/>
              </w:rPr>
              <w:t>Особое значение уделяется проведению лабораторных работ, которые выполняются по инструкции с помощью учителя. Материал упрощается, исключается сложная терминология, сокращается объем работы на уроке. В плане предусмотрены уроки-зачеты, уроки коррекции и отработка терминологии. Обучение в основном строится с использованием таблиц, рисунков, схем и обязательной опоры по темам. Используются экран, словарь, резервное расстояние. Особое значение уделяется проведению практических и лабораторных работ, которые выполняются по инструкции с помощью учителя. В классе есть глухие обучающиеся. Материал для них еще более упрощается, исключается сложная терминология, сокращается объем работы на уроке и домашних заданиях. С глухими детьми следует шире использовать работу по чтению с губ и уточнению артикуляции звуков, расширению словаря, формированию химических понятий.</w:t>
            </w:r>
          </w:p>
        </w:tc>
      </w:tr>
    </w:tbl>
    <w:p w:rsidR="005D14E1" w:rsidRDefault="005D14E1">
      <w:bookmarkStart w:id="0" w:name="_GoBack"/>
      <w:bookmarkEnd w:id="0"/>
    </w:p>
    <w:sectPr w:rsidR="005D1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B4136"/>
    <w:multiLevelType w:val="hybridMultilevel"/>
    <w:tmpl w:val="FEC8FBDA"/>
    <w:lvl w:ilvl="0" w:tplc="9116A660">
      <w:start w:val="1"/>
      <w:numFmt w:val="bullet"/>
      <w:lvlText w:val="-"/>
      <w:lvlJc w:val="left"/>
      <w:pPr>
        <w:ind w:left="6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EF82A3C">
      <w:start w:val="1"/>
      <w:numFmt w:val="bullet"/>
      <w:lvlText w:val="o"/>
      <w:lvlJc w:val="left"/>
      <w:pPr>
        <w:ind w:left="1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C6CCEE">
      <w:start w:val="1"/>
      <w:numFmt w:val="bullet"/>
      <w:lvlText w:val="▪"/>
      <w:lvlJc w:val="left"/>
      <w:pPr>
        <w:ind w:left="19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1AEF86">
      <w:start w:val="1"/>
      <w:numFmt w:val="bullet"/>
      <w:lvlText w:val="•"/>
      <w:lvlJc w:val="left"/>
      <w:pPr>
        <w:ind w:left="2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F0D1EC">
      <w:start w:val="1"/>
      <w:numFmt w:val="bullet"/>
      <w:lvlText w:val="o"/>
      <w:lvlJc w:val="left"/>
      <w:pPr>
        <w:ind w:left="3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3CCEEE">
      <w:start w:val="1"/>
      <w:numFmt w:val="bullet"/>
      <w:lvlText w:val="▪"/>
      <w:lvlJc w:val="left"/>
      <w:pPr>
        <w:ind w:left="4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28A062">
      <w:start w:val="1"/>
      <w:numFmt w:val="bullet"/>
      <w:lvlText w:val="•"/>
      <w:lvlJc w:val="left"/>
      <w:pPr>
        <w:ind w:left="4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BE4A3AE">
      <w:start w:val="1"/>
      <w:numFmt w:val="bullet"/>
      <w:lvlText w:val="o"/>
      <w:lvlJc w:val="left"/>
      <w:pPr>
        <w:ind w:left="5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88EF00">
      <w:start w:val="1"/>
      <w:numFmt w:val="bullet"/>
      <w:lvlText w:val="▪"/>
      <w:lvlJc w:val="left"/>
      <w:pPr>
        <w:ind w:left="6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2EE6BC1"/>
    <w:multiLevelType w:val="hybridMultilevel"/>
    <w:tmpl w:val="22B850D8"/>
    <w:lvl w:ilvl="0" w:tplc="CCCC2FCE">
      <w:start w:val="1"/>
      <w:numFmt w:val="decimal"/>
      <w:lvlText w:val="%1."/>
      <w:lvlJc w:val="left"/>
      <w:pPr>
        <w:ind w:left="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0439A2">
      <w:start w:val="1"/>
      <w:numFmt w:val="lowerLetter"/>
      <w:lvlText w:val="%2"/>
      <w:lvlJc w:val="left"/>
      <w:pPr>
        <w:ind w:left="10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7EB914">
      <w:start w:val="1"/>
      <w:numFmt w:val="lowerRoman"/>
      <w:lvlText w:val="%3"/>
      <w:lvlJc w:val="left"/>
      <w:pPr>
        <w:ind w:left="1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D0EC06">
      <w:start w:val="1"/>
      <w:numFmt w:val="decimal"/>
      <w:lvlText w:val="%4"/>
      <w:lvlJc w:val="left"/>
      <w:pPr>
        <w:ind w:left="2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CC219D8">
      <w:start w:val="1"/>
      <w:numFmt w:val="lowerLetter"/>
      <w:lvlText w:val="%5"/>
      <w:lvlJc w:val="left"/>
      <w:pPr>
        <w:ind w:left="3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3B4EFA8">
      <w:start w:val="1"/>
      <w:numFmt w:val="lowerRoman"/>
      <w:lvlText w:val="%6"/>
      <w:lvlJc w:val="left"/>
      <w:pPr>
        <w:ind w:left="39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6324702">
      <w:start w:val="1"/>
      <w:numFmt w:val="decimal"/>
      <w:lvlText w:val="%7"/>
      <w:lvlJc w:val="left"/>
      <w:pPr>
        <w:ind w:left="46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EA6B26">
      <w:start w:val="1"/>
      <w:numFmt w:val="lowerLetter"/>
      <w:lvlText w:val="%8"/>
      <w:lvlJc w:val="left"/>
      <w:pPr>
        <w:ind w:left="54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F23844">
      <w:start w:val="1"/>
      <w:numFmt w:val="lowerRoman"/>
      <w:lvlText w:val="%9"/>
      <w:lvlJc w:val="left"/>
      <w:pPr>
        <w:ind w:left="6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819"/>
    <w:rsid w:val="005D14E1"/>
    <w:rsid w:val="00DC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357BB-3A27-48CD-BCEA-9D21DFD6C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81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6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kp-rao.ru/frc-ovz3/" TargetMode="External"/><Relationship Id="rId5" Type="http://schemas.openxmlformats.org/officeDocument/2006/relationships/hyperlink" Target="https://ikp-rao.ru/frc-ovz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1626</Words>
  <Characters>9270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Ангара</dc:creator>
  <cp:keywords/>
  <dc:description/>
  <cp:lastModifiedBy>Ангара</cp:lastModifiedBy>
  <cp:revision>1</cp:revision>
  <dcterms:created xsi:type="dcterms:W3CDTF">2025-12-21T19:04:00Z</dcterms:created>
  <dcterms:modified xsi:type="dcterms:W3CDTF">2025-12-21T19:08:00Z</dcterms:modified>
</cp:coreProperties>
</file>